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5E" w:rsidRPr="00A33C5E" w:rsidRDefault="00A33C5E" w:rsidP="00A33C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3C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-315595</wp:posOffset>
            </wp:positionV>
            <wp:extent cx="742950" cy="9239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A33C5E" w:rsidRPr="00A33C5E" w:rsidRDefault="00A33C5E" w:rsidP="00A33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3C5E" w:rsidRPr="00A33C5E" w:rsidRDefault="00A33C5E" w:rsidP="00A33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3C5E" w:rsidRPr="00A33C5E" w:rsidRDefault="00A33C5E" w:rsidP="00A33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3C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РЕСПУБЛИКА КРЫМ</w:t>
      </w:r>
    </w:p>
    <w:p w:rsidR="00A33C5E" w:rsidRPr="00A33C5E" w:rsidRDefault="00A33C5E" w:rsidP="00A33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3C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РАЗДОЛЬНЕНСКИЙ РАЙОН</w:t>
      </w:r>
    </w:p>
    <w:p w:rsidR="00A33C5E" w:rsidRPr="00A33C5E" w:rsidRDefault="00A33C5E" w:rsidP="00A33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3C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СЕРЕБРЯНСКИЙ СЕЛЬСКИЙ СОВЕТ </w:t>
      </w:r>
    </w:p>
    <w:p w:rsidR="00A33C5E" w:rsidRPr="00A33C5E" w:rsidRDefault="00A33C5E" w:rsidP="00A33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3C5E" w:rsidRPr="00A33C5E" w:rsidRDefault="00B10017" w:rsidP="00A33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13 (внеочередная) </w:t>
      </w:r>
      <w:r w:rsidR="00A33C5E" w:rsidRPr="00A33C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сессия 2 созыва</w:t>
      </w:r>
    </w:p>
    <w:p w:rsidR="00A33C5E" w:rsidRPr="00A33C5E" w:rsidRDefault="00A33C5E" w:rsidP="00A33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3C5E" w:rsidRPr="00A33C5E" w:rsidRDefault="00A33C5E" w:rsidP="00A33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3C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A33C5E" w:rsidRPr="00A33C5E" w:rsidRDefault="00A33C5E" w:rsidP="00A33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3C5E" w:rsidRPr="00A33C5E" w:rsidRDefault="00A33C5E" w:rsidP="00A33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3C5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« </w:t>
      </w:r>
      <w:r w:rsidR="00B1001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10</w:t>
      </w:r>
      <w:r w:rsidRPr="00A33C5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» </w:t>
      </w:r>
      <w:r w:rsidR="00B1001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сентября</w:t>
      </w:r>
      <w:r w:rsidRPr="00A33C5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2020 года </w:t>
      </w:r>
      <w:r w:rsidRPr="00A33C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с. Серебрянка</w:t>
      </w:r>
      <w:r w:rsidRPr="00A33C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33C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33C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A33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B10017">
        <w:rPr>
          <w:rFonts w:ascii="Times New Roman" w:eastAsia="Times New Roman" w:hAnsi="Times New Roman" w:cs="Times New Roman"/>
          <w:sz w:val="28"/>
          <w:szCs w:val="24"/>
          <w:lang w:eastAsia="ru-RU"/>
        </w:rPr>
        <w:t>83</w:t>
      </w:r>
    </w:p>
    <w:p w:rsidR="00363DFD" w:rsidRPr="00363DFD" w:rsidRDefault="00363DFD" w:rsidP="00A33C5E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года № 131-ФЗ «Об общих принципах организации местного самоуправления в Российской Федерации»</w:t>
      </w:r>
    </w:p>
    <w:p w:rsidR="00363DFD" w:rsidRPr="00363DFD" w:rsidRDefault="00363DFD" w:rsidP="00363D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A3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7.3-1 статьи 40 Федерального закона от 06.10.2003 года № 131-ФЗ «Об общих принципах организации местного самоуправления в Российской Федерации», Федеральным законом от 25.12.2008 года № 273-ФЗ «О противодействии коррупции», Законом Республики Крым от 21.08.2014г.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54-ЗРК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местного самоуправления в Республике Крым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A33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Серебрянское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Крым, </w:t>
      </w:r>
      <w:r w:rsidR="00A3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Серебрянский 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</w:t>
      </w:r>
    </w:p>
    <w:p w:rsidR="00363DFD" w:rsidRPr="00363DFD" w:rsidRDefault="00363DFD" w:rsidP="00A33C5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63DFD" w:rsidRPr="00363DFD" w:rsidRDefault="00363DFD" w:rsidP="00A3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3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</w:t>
      </w:r>
      <w:r w:rsidRPr="0036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года № 131-ФЗ «Об общих принципах организации местного самоуправления в Ро</w:t>
      </w:r>
      <w:r w:rsidR="00680C7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Федерации» (приложение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3C5E" w:rsidRDefault="00A33C5E" w:rsidP="00A33C5E">
      <w:pPr>
        <w:pStyle w:val="ConsPlusNormal"/>
        <w:ind w:firstLine="709"/>
        <w:jc w:val="both"/>
        <w:rPr>
          <w:rStyle w:val="11"/>
        </w:rPr>
      </w:pPr>
      <w:r>
        <w:t xml:space="preserve">2. </w:t>
      </w:r>
      <w:r w:rsidRPr="006C4C54">
        <w:t xml:space="preserve">Обнародовать настоящее решение путем размещения на информационном стенде Серебрянского сельского совета, расположенном по адресу: </w:t>
      </w:r>
      <w:r>
        <w:t xml:space="preserve">с. </w:t>
      </w:r>
      <w:r w:rsidRPr="006C4C54">
        <w:t>Серебрянка, ул.Пушкина,7 и на официальном сайте Администрации Серебрянского сельского поселения в сети Интернет (http://serebryanka-rk.ru).</w:t>
      </w:r>
    </w:p>
    <w:p w:rsidR="00A33C5E" w:rsidRDefault="00A33C5E" w:rsidP="00A33C5E">
      <w:pPr>
        <w:pStyle w:val="a7"/>
        <w:ind w:firstLine="709"/>
      </w:pPr>
      <w:r>
        <w:rPr>
          <w:rStyle w:val="11"/>
        </w:rPr>
        <w:t xml:space="preserve">3.  </w:t>
      </w:r>
      <w:r w:rsidRPr="006C4C54">
        <w:rPr>
          <w:rStyle w:val="11"/>
        </w:rPr>
        <w:t>Настоящее решение вступает в силу со дня обнародования.</w:t>
      </w:r>
    </w:p>
    <w:p w:rsidR="00363DFD" w:rsidRPr="00363DFD" w:rsidRDefault="00363DFD" w:rsidP="00363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C5E" w:rsidRPr="00A33C5E" w:rsidRDefault="00A33C5E" w:rsidP="00A33C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33C5E">
        <w:rPr>
          <w:rFonts w:ascii="Times New Roman" w:eastAsia="Calibri" w:hAnsi="Times New Roman" w:cs="Times New Roman"/>
          <w:sz w:val="28"/>
          <w:szCs w:val="28"/>
          <w:lang w:eastAsia="zh-CN"/>
        </w:rPr>
        <w:t>Председатель Серебрянского</w:t>
      </w:r>
    </w:p>
    <w:p w:rsidR="00A33C5E" w:rsidRPr="00A33C5E" w:rsidRDefault="00A33C5E" w:rsidP="00A33C5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33C5E">
        <w:rPr>
          <w:rFonts w:ascii="Times New Roman" w:eastAsia="Calibri" w:hAnsi="Times New Roman" w:cs="Times New Roman"/>
          <w:sz w:val="28"/>
          <w:szCs w:val="28"/>
          <w:lang w:eastAsia="zh-CN"/>
        </w:rPr>
        <w:t>сельского совета                                                                             В.В.Степанюк</w:t>
      </w:r>
    </w:p>
    <w:p w:rsidR="00A33C5E" w:rsidRPr="00A33C5E" w:rsidRDefault="00A33C5E" w:rsidP="00A33C5E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A33C5E" w:rsidRDefault="00363DFD" w:rsidP="00B1001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bookmarkStart w:id="0" w:name="P33"/>
      <w:bookmarkEnd w:id="0"/>
      <w:r w:rsidRPr="00A33C5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 xml:space="preserve">Приложение </w:t>
      </w:r>
    </w:p>
    <w:p w:rsidR="00363DFD" w:rsidRPr="00A33C5E" w:rsidRDefault="00363DFD" w:rsidP="00B1001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33C5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к решению </w:t>
      </w:r>
      <w:r w:rsidR="00B1001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13 (внеочередной) </w:t>
      </w:r>
      <w:r w:rsidR="00A33C5E" w:rsidRPr="00A33C5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сессии Серебрянского</w:t>
      </w:r>
      <w:r w:rsidRPr="00A33C5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сельского совета 2 созыва                                  </w:t>
      </w:r>
    </w:p>
    <w:p w:rsidR="00363DFD" w:rsidRPr="00A33C5E" w:rsidRDefault="00363DFD" w:rsidP="00B1001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33C5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от </w:t>
      </w:r>
      <w:r w:rsidR="00B1001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10.09.</w:t>
      </w:r>
      <w:r w:rsidRPr="00A33C5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20</w:t>
      </w:r>
      <w:r w:rsidR="00B1001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20</w:t>
      </w:r>
      <w:r w:rsidRPr="00A33C5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г.  № </w:t>
      </w:r>
      <w:r w:rsidR="00B1001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83</w:t>
      </w: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363DFD" w:rsidRPr="00363DFD" w:rsidRDefault="00363DFD" w:rsidP="0036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</w:t>
      </w:r>
      <w:r w:rsidRPr="00363DFD"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  <w:t xml:space="preserve"> </w:t>
      </w:r>
      <w:r w:rsidRPr="00363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06.10.2003 года № 131-ФЗ «Об общих принципах организации местного самоуправления в Российской Федерации»</w:t>
      </w:r>
    </w:p>
    <w:p w:rsidR="00363DFD" w:rsidRPr="00363DFD" w:rsidRDefault="00363DFD" w:rsidP="00363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DFD" w:rsidRPr="00363DFD" w:rsidRDefault="00363DFD" w:rsidP="00363DF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Настоящий Порядок определяет правила принятия решения о применении мер ответственности к депутату, выборному должностному лицу местного самоуправления </w:t>
      </w:r>
      <w:r w:rsidR="00A33C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Серебрянского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</w:t>
      </w:r>
      <w:r w:rsidRPr="00C42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поселения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363DFD" w:rsidRPr="00363DFD" w:rsidRDefault="00363DFD" w:rsidP="00363DF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К депутату, выборному должностному лицу местного самоуправления </w:t>
      </w:r>
      <w:r w:rsidR="00A33C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Серебрянского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</w:t>
      </w:r>
      <w:r w:rsidRPr="00C42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поселения,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63DFD" w:rsidRPr="00363DFD" w:rsidRDefault="00363DFD" w:rsidP="00363DF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предупреждение;</w:t>
      </w:r>
    </w:p>
    <w:p w:rsidR="00363DFD" w:rsidRPr="00363DFD" w:rsidRDefault="00363DFD" w:rsidP="00363DF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63DFD" w:rsidRPr="00363DFD" w:rsidRDefault="00363DFD" w:rsidP="00363DF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63DFD" w:rsidRPr="00363DFD" w:rsidRDefault="00363DFD" w:rsidP="00363DF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63DFD" w:rsidRPr="00363DFD" w:rsidRDefault="00363DFD" w:rsidP="00363DF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363DFD" w:rsidRPr="00363DFD" w:rsidRDefault="00363DFD" w:rsidP="00363DF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Решение о применении мер ответственности, предусмотренных в пункте 2 настоящего Порядка (далее – иные меры ответственности), принимается </w:t>
      </w:r>
      <w:r w:rsidR="00A33C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Серебрянским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сельским советом не позднее шести м</w:t>
      </w:r>
      <w:bookmarkStart w:id="1" w:name="_GoBack"/>
      <w:bookmarkEnd w:id="1"/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есяцев со дня поступления заявления Главы Республики Крым в </w:t>
      </w:r>
      <w:r w:rsidR="00B100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Серебрянский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сельский совет и не позднее трех лет со дня совершения коррупционного правонарушения.</w:t>
      </w:r>
    </w:p>
    <w:p w:rsidR="00363DFD" w:rsidRPr="00363DFD" w:rsidRDefault="00363DFD" w:rsidP="00363DF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4. Срок рассмотрения вопроса о применении мер ответственности к депутату, выборному должностному лицу местного самоуправления </w:t>
      </w:r>
      <w:r w:rsidR="00A33C5E">
        <w:rPr>
          <w:rFonts w:ascii="Times New Roman" w:eastAsia="Arial" w:hAnsi="Times New Roman" w:cs="Times New Roman"/>
          <w:sz w:val="28"/>
          <w:szCs w:val="28"/>
          <w:lang w:eastAsia="zh-CN"/>
        </w:rPr>
        <w:t>Серебрянского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C42A45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сельского поселения не может превышать 30 дней со дня </w:t>
      </w:r>
      <w:r w:rsidRPr="00C42A45">
        <w:rPr>
          <w:rFonts w:ascii="Times New Roman" w:eastAsia="Arial" w:hAnsi="Times New Roman" w:cs="Times New Roman"/>
          <w:sz w:val="28"/>
          <w:szCs w:val="28"/>
          <w:lang w:eastAsia="zh-CN"/>
        </w:rPr>
        <w:lastRenderedPageBreak/>
        <w:t xml:space="preserve">поступления </w:t>
      </w:r>
      <w:r w:rsidRPr="00C42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заявления Главы Республики Крым о применении к депутату, выборному должностному лицу местного самоуправления</w:t>
      </w:r>
      <w:r w:rsidRPr="00C42A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</w:t>
      </w:r>
      <w:r w:rsidR="00A33C5E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Серебрянского </w:t>
      </w:r>
      <w:r w:rsidRPr="00C42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сельско</w:t>
      </w:r>
      <w:r w:rsidRPr="00C42A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го </w:t>
      </w:r>
      <w:r w:rsidRPr="00C42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поселени</w:t>
      </w:r>
      <w:r w:rsidRPr="00C42A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я</w:t>
      </w:r>
      <w:r w:rsidRPr="00C42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иной меры ответственности </w:t>
      </w:r>
      <w:r w:rsidRPr="00C42A45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в </w:t>
      </w:r>
      <w:r w:rsidR="00A33C5E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Серебрянский </w:t>
      </w:r>
      <w:r w:rsidRPr="00C42A45">
        <w:rPr>
          <w:rFonts w:ascii="Times New Roman" w:eastAsia="Arial" w:hAnsi="Times New Roman" w:cs="Times New Roman"/>
          <w:sz w:val="28"/>
          <w:szCs w:val="28"/>
          <w:lang w:eastAsia="zh-CN"/>
        </w:rPr>
        <w:t>сельский совет. В случае если информация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поступила в период между заседаниями сельского совета - не позднее чем через 3 месяца со дня ее поступления.</w:t>
      </w:r>
    </w:p>
    <w:p w:rsidR="00363DFD" w:rsidRPr="00363DFD" w:rsidRDefault="00363DFD" w:rsidP="00363DF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5. По решению </w:t>
      </w:r>
      <w:r w:rsidR="00A33C5E">
        <w:rPr>
          <w:rFonts w:ascii="Times New Roman" w:eastAsia="Arial" w:hAnsi="Times New Roman" w:cs="Times New Roman"/>
          <w:sz w:val="28"/>
          <w:szCs w:val="28"/>
          <w:lang w:eastAsia="zh-CN"/>
        </w:rPr>
        <w:t>Серебрянского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сельского совета образуется комиссия, состоящая из не менее чем трех депутатов, на которой предварительно рассматривается поступившая информация в отношении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депутата, выборного должностного лица местного самоуправления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</w:t>
      </w:r>
      <w:r w:rsidR="00A33C5E">
        <w:rPr>
          <w:rFonts w:ascii="Times New Roman" w:eastAsia="Arial" w:hAnsi="Times New Roman" w:cs="Times New Roman"/>
          <w:sz w:val="28"/>
          <w:szCs w:val="28"/>
          <w:lang w:eastAsia="zh-CN"/>
        </w:rPr>
        <w:t>Серебрянского</w:t>
      </w:r>
      <w:r w:rsidR="001376B9"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сельско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го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поселени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я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>, формируются предложения по применению меры ответственности.</w:t>
      </w:r>
    </w:p>
    <w:p w:rsidR="00363DFD" w:rsidRPr="00363DFD" w:rsidRDefault="00363DFD" w:rsidP="00363DF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В случае рассмотрения комиссией вопроса о применении меры ответственности в отношении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депутата, выборного должностного лица местного самоуправления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</w:t>
      </w:r>
      <w:r w:rsidR="00A33C5E">
        <w:rPr>
          <w:rFonts w:ascii="Times New Roman" w:eastAsia="Arial" w:hAnsi="Times New Roman" w:cs="Times New Roman"/>
          <w:sz w:val="28"/>
          <w:szCs w:val="28"/>
          <w:lang w:eastAsia="zh-CN"/>
        </w:rPr>
        <w:t>Серебрянского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сельско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го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поселени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я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, являющегося членом комиссии, указанным лицом заявляется самоотвод. В случае самоотвода всех членов комиссии решением </w:t>
      </w:r>
      <w:r w:rsidR="00A33C5E">
        <w:rPr>
          <w:rFonts w:ascii="Times New Roman" w:eastAsia="Arial" w:hAnsi="Times New Roman" w:cs="Times New Roman"/>
          <w:sz w:val="28"/>
          <w:szCs w:val="28"/>
          <w:lang w:eastAsia="zh-CN"/>
        </w:rPr>
        <w:t>Серебрянского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сельского совета формируется новый состав комиссии.</w:t>
      </w:r>
    </w:p>
    <w:p w:rsidR="00363DFD" w:rsidRPr="00363DFD" w:rsidRDefault="00363DFD" w:rsidP="00363DF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6. Решение о применении меры ответственности подлежит рассмотрению на открытом заседании </w:t>
      </w:r>
      <w:r w:rsidR="00A33C5E">
        <w:rPr>
          <w:rFonts w:ascii="Times New Roman" w:eastAsia="Arial" w:hAnsi="Times New Roman" w:cs="Times New Roman"/>
          <w:sz w:val="28"/>
          <w:szCs w:val="28"/>
          <w:lang w:eastAsia="zh-CN"/>
        </w:rPr>
        <w:t>Серебрянского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сельского совета.</w:t>
      </w:r>
    </w:p>
    <w:p w:rsidR="00363DFD" w:rsidRPr="00363DFD" w:rsidRDefault="00363DFD" w:rsidP="00363DF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>7. Решение о применении меры ответственности принимается отдельно в отношении каждого</w:t>
      </w:r>
      <w:r w:rsidRPr="00363DF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депутата, выборного должностного лица местного самоуправления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</w:t>
      </w:r>
      <w:r w:rsidR="00A33C5E">
        <w:rPr>
          <w:rFonts w:ascii="Times New Roman" w:eastAsia="Arial" w:hAnsi="Times New Roman" w:cs="Times New Roman"/>
          <w:sz w:val="28"/>
          <w:szCs w:val="28"/>
          <w:lang w:eastAsia="zh-CN"/>
        </w:rPr>
        <w:t>Серебрянского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сельско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го </w:t>
      </w:r>
      <w:r w:rsidRPr="00C42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поселени</w:t>
      </w:r>
      <w:r w:rsidRPr="00C42A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я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 </w:t>
      </w:r>
      <w:r w:rsidR="00A33C5E">
        <w:rPr>
          <w:rFonts w:ascii="Times New Roman" w:eastAsia="Arial" w:hAnsi="Times New Roman" w:cs="Times New Roman"/>
          <w:sz w:val="28"/>
          <w:szCs w:val="28"/>
          <w:lang w:eastAsia="zh-CN"/>
        </w:rPr>
        <w:t>Серебрянского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сельского совета.</w:t>
      </w:r>
    </w:p>
    <w:p w:rsidR="00363DFD" w:rsidRPr="00363DFD" w:rsidRDefault="00363DFD" w:rsidP="00363DF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Депутат, выборное должностное лицо местного самоуправления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</w:t>
      </w:r>
      <w:r w:rsidR="00A33C5E">
        <w:rPr>
          <w:rFonts w:ascii="Times New Roman" w:eastAsia="Arial" w:hAnsi="Times New Roman" w:cs="Times New Roman"/>
          <w:sz w:val="28"/>
          <w:szCs w:val="28"/>
          <w:lang w:eastAsia="zh-CN"/>
        </w:rPr>
        <w:t>Серебрянского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сельско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го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поселени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я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363DFD" w:rsidRPr="00363DFD" w:rsidRDefault="00363DFD" w:rsidP="00363DF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8. </w:t>
      </w:r>
      <w:r w:rsidR="00A33C5E">
        <w:rPr>
          <w:rFonts w:ascii="Times New Roman" w:eastAsia="Arial" w:hAnsi="Times New Roman" w:cs="Times New Roman"/>
          <w:sz w:val="28"/>
          <w:szCs w:val="28"/>
          <w:lang w:eastAsia="zh-CN"/>
        </w:rPr>
        <w:t>Серебрянский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сельский совет по результатам рассмотрения заявления Главы Республики Крым, заслушав объяснения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депутата, выборного должностного лица местного самоуправления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</w:t>
      </w:r>
      <w:r w:rsidR="00A33C5E">
        <w:rPr>
          <w:rFonts w:ascii="Times New Roman" w:eastAsia="Arial" w:hAnsi="Times New Roman" w:cs="Times New Roman"/>
          <w:sz w:val="28"/>
          <w:szCs w:val="28"/>
          <w:lang w:eastAsia="zh-CN"/>
        </w:rPr>
        <w:t>Серебрянского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сельско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го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поселени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я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>, принимает одно из следующих мотивированных решений:</w:t>
      </w:r>
    </w:p>
    <w:p w:rsidR="00363DFD" w:rsidRPr="00363DFD" w:rsidRDefault="00363DFD" w:rsidP="00363DF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о применении к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депутату, выборному должностному лицу местного самоуправления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</w:t>
      </w:r>
      <w:r w:rsidR="00A33C5E">
        <w:rPr>
          <w:rFonts w:ascii="Times New Roman" w:eastAsia="Arial" w:hAnsi="Times New Roman" w:cs="Times New Roman"/>
          <w:sz w:val="28"/>
          <w:szCs w:val="28"/>
          <w:lang w:eastAsia="zh-CN"/>
        </w:rPr>
        <w:t>Серебрянского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сельско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го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поселени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я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иной меры ответственности, указанной в заявлении Главы Республики Крым;</w:t>
      </w:r>
    </w:p>
    <w:p w:rsidR="00363DFD" w:rsidRPr="00363DFD" w:rsidRDefault="00363DFD" w:rsidP="00363DF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о применении к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депутату, выборному должностному лицу местного самоуправления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</w:t>
      </w:r>
      <w:r w:rsidR="00A33C5E">
        <w:rPr>
          <w:rFonts w:ascii="Times New Roman" w:eastAsia="Arial" w:hAnsi="Times New Roman" w:cs="Times New Roman"/>
          <w:sz w:val="28"/>
          <w:szCs w:val="28"/>
          <w:lang w:eastAsia="zh-CN"/>
        </w:rPr>
        <w:t>Серебрянского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сельско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го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поселени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я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меры ответственности, отличной от указанной в заявлении Главы Республики Крым, но соответствующей мерам ответственности, предусмотренным частью 7.3-1 статьи 40 Федерального закона от 06.10.2003 года № 131-ФЗ </w:t>
      </w:r>
      <w:r w:rsidR="0035498A">
        <w:rPr>
          <w:rFonts w:ascii="Times New Roman" w:eastAsia="Arial" w:hAnsi="Times New Roman" w:cs="Times New Roman"/>
          <w:sz w:val="28"/>
          <w:szCs w:val="28"/>
          <w:lang w:eastAsia="zh-CN"/>
        </w:rPr>
        <w:t>«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</w:t>
      </w:r>
      <w:r w:rsidR="00A33C5E"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>Федерации</w:t>
      </w:r>
      <w:r w:rsidR="00A33C5E">
        <w:rPr>
          <w:rFonts w:ascii="Times New Roman" w:eastAsia="Arial" w:hAnsi="Times New Roman" w:cs="Times New Roman"/>
          <w:sz w:val="28"/>
          <w:szCs w:val="28"/>
          <w:lang w:eastAsia="zh-CN"/>
        </w:rPr>
        <w:t>»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>;</w:t>
      </w:r>
    </w:p>
    <w:p w:rsidR="00363DFD" w:rsidRPr="00363DFD" w:rsidRDefault="00363DFD" w:rsidP="00363DF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об отказе в применении к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депутату, выборному должностному лицу местного самоуправления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</w:t>
      </w:r>
      <w:r w:rsidR="00A33C5E">
        <w:rPr>
          <w:rFonts w:ascii="Times New Roman" w:eastAsia="Arial" w:hAnsi="Times New Roman" w:cs="Times New Roman"/>
          <w:sz w:val="28"/>
          <w:szCs w:val="28"/>
          <w:lang w:eastAsia="zh-CN"/>
        </w:rPr>
        <w:t>Серебрянского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сельско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го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поселени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я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меры ответственности, указанной в заявлении Главы Республики Крым.</w:t>
      </w:r>
    </w:p>
    <w:p w:rsidR="00363DFD" w:rsidRPr="00363DFD" w:rsidRDefault="00363DFD" w:rsidP="00363DF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Решение о применении меры ответственности оформляется в письменной форме,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должно быть мотивировано.</w:t>
      </w:r>
    </w:p>
    <w:p w:rsidR="00363DFD" w:rsidRPr="00363DFD" w:rsidRDefault="00363DFD" w:rsidP="00363DF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9. Основаниями для отказа в применении к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депутату, выборному должностному лицу местного самоуправления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</w:t>
      </w:r>
      <w:r w:rsidR="00A33C5E">
        <w:rPr>
          <w:rFonts w:ascii="Times New Roman" w:eastAsia="Arial" w:hAnsi="Times New Roman" w:cs="Times New Roman"/>
          <w:sz w:val="28"/>
          <w:szCs w:val="28"/>
          <w:lang w:eastAsia="zh-CN"/>
        </w:rPr>
        <w:t>Серебрянского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сельско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го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>поселени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я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иной меры ответственности являются:</w:t>
      </w:r>
    </w:p>
    <w:p w:rsidR="00363DFD" w:rsidRPr="00363DFD" w:rsidRDefault="00363DFD" w:rsidP="00363DF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отсутствие в заявлении Главы Республики Крым достаточных фактов несоблюдения депутатом, выборным должностным лицом местного самоуправления 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33C5E">
        <w:rPr>
          <w:rFonts w:ascii="Times New Roman" w:eastAsia="Arial" w:hAnsi="Times New Roman" w:cs="Times New Roman"/>
          <w:sz w:val="28"/>
          <w:szCs w:val="28"/>
          <w:lang w:eastAsia="zh-CN"/>
        </w:rPr>
        <w:t>Серебрянского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сельско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го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поселени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я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ограничений, запретов, неисполнения обязанностей, установленных Федеральным законом от 25.12.2008 года № 273-ФЗ </w:t>
      </w:r>
      <w:r w:rsidR="0035498A">
        <w:rPr>
          <w:rFonts w:ascii="Times New Roman" w:eastAsia="Arial" w:hAnsi="Times New Roman" w:cs="Times New Roman"/>
          <w:sz w:val="28"/>
          <w:szCs w:val="28"/>
          <w:lang w:eastAsia="zh-CN"/>
        </w:rPr>
        <w:t>«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>О противодействии коррупции</w:t>
      </w:r>
      <w:r w:rsidR="0035498A">
        <w:rPr>
          <w:rFonts w:ascii="Times New Roman" w:eastAsia="Arial" w:hAnsi="Times New Roman" w:cs="Times New Roman"/>
          <w:sz w:val="28"/>
          <w:szCs w:val="28"/>
          <w:lang w:eastAsia="zh-CN"/>
        </w:rPr>
        <w:t>»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, Федеральным законом от 03.12.2012 года № 230-ФЗ </w:t>
      </w:r>
      <w:r w:rsidR="0035498A">
        <w:rPr>
          <w:rFonts w:ascii="Times New Roman" w:eastAsia="Arial" w:hAnsi="Times New Roman" w:cs="Times New Roman"/>
          <w:sz w:val="28"/>
          <w:szCs w:val="28"/>
          <w:lang w:eastAsia="zh-CN"/>
        </w:rPr>
        <w:t>«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>О контроле за соответствием расходов лиц, замещающих государственные должности, и иных лиц их доходам</w:t>
      </w:r>
      <w:r w:rsidR="0035498A">
        <w:rPr>
          <w:rFonts w:ascii="Times New Roman" w:eastAsia="Arial" w:hAnsi="Times New Roman" w:cs="Times New Roman"/>
          <w:sz w:val="28"/>
          <w:szCs w:val="28"/>
          <w:lang w:eastAsia="zh-CN"/>
        </w:rPr>
        <w:t>»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, Федеральным законом от 07.05.2013 года № 79-ФЗ </w:t>
      </w:r>
      <w:r w:rsidR="0035498A">
        <w:rPr>
          <w:rFonts w:ascii="Times New Roman" w:eastAsia="Arial" w:hAnsi="Times New Roman" w:cs="Times New Roman"/>
          <w:sz w:val="28"/>
          <w:szCs w:val="28"/>
          <w:lang w:eastAsia="zh-CN"/>
        </w:rPr>
        <w:t>«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5498A">
        <w:rPr>
          <w:rFonts w:ascii="Times New Roman" w:eastAsia="Arial" w:hAnsi="Times New Roman" w:cs="Times New Roman"/>
          <w:sz w:val="28"/>
          <w:szCs w:val="28"/>
          <w:lang w:eastAsia="zh-CN"/>
        </w:rPr>
        <w:t>»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>;</w:t>
      </w:r>
    </w:p>
    <w:p w:rsidR="00363DFD" w:rsidRPr="00363DFD" w:rsidRDefault="00363DFD" w:rsidP="00363DF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невозможность в связи с досрочным прекращением полномочий депутата, выборного должностного лица местного самоуправления </w:t>
      </w:r>
      <w:r w:rsidR="00E7669D">
        <w:rPr>
          <w:rFonts w:ascii="Times New Roman" w:eastAsia="Arial" w:hAnsi="Times New Roman" w:cs="Times New Roman"/>
          <w:sz w:val="28"/>
          <w:szCs w:val="28"/>
          <w:lang w:eastAsia="zh-CN"/>
        </w:rPr>
        <w:t>Серебрянского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сельско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го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поселени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я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применения к ним иной меры ответственности, указанной в заявлении Главы Республики Крым;</w:t>
      </w:r>
    </w:p>
    <w:p w:rsidR="00363DFD" w:rsidRPr="00363DFD" w:rsidRDefault="00363DFD" w:rsidP="00363DF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истечение срока, установленного </w:t>
      </w:r>
      <w:r w:rsidR="0035498A" w:rsidRPr="00966ABA">
        <w:rPr>
          <w:rFonts w:ascii="Times New Roman" w:eastAsia="Arial" w:hAnsi="Times New Roman" w:cs="Times New Roman"/>
          <w:sz w:val="28"/>
          <w:szCs w:val="28"/>
          <w:lang w:eastAsia="zh-CN"/>
        </w:rPr>
        <w:t>пунктом 3 настоящего Порядка</w:t>
      </w:r>
      <w:r w:rsidRPr="00966ABA">
        <w:rPr>
          <w:rFonts w:ascii="Times New Roman" w:eastAsia="Arial" w:hAnsi="Times New Roman" w:cs="Times New Roman"/>
          <w:sz w:val="28"/>
          <w:szCs w:val="28"/>
          <w:lang w:eastAsia="zh-CN"/>
        </w:rPr>
        <w:t>, в течение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которого к депутату, выборному должностному лицу местного самоуправления </w:t>
      </w:r>
      <w:r w:rsidR="00E7669D">
        <w:rPr>
          <w:rFonts w:ascii="Times New Roman" w:eastAsia="Arial" w:hAnsi="Times New Roman" w:cs="Times New Roman"/>
          <w:sz w:val="28"/>
          <w:szCs w:val="28"/>
          <w:lang w:eastAsia="zh-CN"/>
        </w:rPr>
        <w:t>Серебрянского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сельско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го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поселени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я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могут быть применены иные меры ответственности.</w:t>
      </w:r>
    </w:p>
    <w:p w:rsidR="00363DFD" w:rsidRPr="00363DFD" w:rsidRDefault="00363DFD" w:rsidP="00363DF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>10. Копия решения о применении к</w:t>
      </w:r>
      <w:r w:rsidRPr="00363DF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депутату, выборному должностному лицу местного самоуправления </w:t>
      </w:r>
      <w:r w:rsidR="00E7669D">
        <w:rPr>
          <w:rFonts w:ascii="Times New Roman" w:eastAsia="Arial" w:hAnsi="Times New Roman" w:cs="Times New Roman"/>
          <w:sz w:val="28"/>
          <w:szCs w:val="28"/>
          <w:lang w:eastAsia="zh-CN"/>
        </w:rPr>
        <w:t>Серебрянского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сельско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го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поселени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я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иной меры ответственности либо об отказе в ее применении вручается указанному лицу и направляется Главе Республики Крым в течение пяти дней со дня принятия соответствующего решения.</w:t>
      </w:r>
    </w:p>
    <w:p w:rsidR="003A16F4" w:rsidRDefault="003A16F4"/>
    <w:sectPr w:rsidR="003A16F4" w:rsidSect="00A33C5E"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052" w:rsidRDefault="00A81052" w:rsidP="00A11FF8">
      <w:pPr>
        <w:spacing w:after="0" w:line="240" w:lineRule="auto"/>
      </w:pPr>
      <w:r>
        <w:separator/>
      </w:r>
    </w:p>
  </w:endnote>
  <w:endnote w:type="continuationSeparator" w:id="0">
    <w:p w:rsidR="00A81052" w:rsidRDefault="00A81052" w:rsidP="00A1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052" w:rsidRDefault="00A81052" w:rsidP="00A11FF8">
      <w:pPr>
        <w:spacing w:after="0" w:line="240" w:lineRule="auto"/>
      </w:pPr>
      <w:r>
        <w:separator/>
      </w:r>
    </w:p>
  </w:footnote>
  <w:footnote w:type="continuationSeparator" w:id="0">
    <w:p w:rsidR="00A81052" w:rsidRDefault="00A81052" w:rsidP="00A11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DFD"/>
    <w:rsid w:val="001376B9"/>
    <w:rsid w:val="00220FAB"/>
    <w:rsid w:val="0035498A"/>
    <w:rsid w:val="00363DFD"/>
    <w:rsid w:val="003A16F4"/>
    <w:rsid w:val="00680C7F"/>
    <w:rsid w:val="00957450"/>
    <w:rsid w:val="00966ABA"/>
    <w:rsid w:val="00A11FF8"/>
    <w:rsid w:val="00A33C5E"/>
    <w:rsid w:val="00A81052"/>
    <w:rsid w:val="00B10017"/>
    <w:rsid w:val="00B17B17"/>
    <w:rsid w:val="00B24A91"/>
    <w:rsid w:val="00C42A45"/>
    <w:rsid w:val="00D01656"/>
    <w:rsid w:val="00E51CEF"/>
    <w:rsid w:val="00E7669D"/>
    <w:rsid w:val="00F9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B242D-5ACB-4004-99C9-06ABD653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F4"/>
  </w:style>
  <w:style w:type="paragraph" w:styleId="1">
    <w:name w:val="heading 1"/>
    <w:basedOn w:val="a"/>
    <w:next w:val="a"/>
    <w:link w:val="10"/>
    <w:qFormat/>
    <w:rsid w:val="00363DFD"/>
    <w:pPr>
      <w:keepNext/>
      <w:tabs>
        <w:tab w:val="num" w:pos="432"/>
      </w:tabs>
      <w:suppressAutoHyphens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63DFD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pacing w:val="64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DF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63DF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3DFD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63DFD"/>
    <w:rPr>
      <w:rFonts w:ascii="Times New Roman" w:eastAsia="Times New Roman" w:hAnsi="Times New Roman" w:cs="Times New Roman"/>
      <w:spacing w:val="64"/>
      <w:sz w:val="32"/>
      <w:szCs w:val="20"/>
      <w:lang w:eastAsia="ar-SA"/>
    </w:rPr>
  </w:style>
  <w:style w:type="character" w:customStyle="1" w:styleId="11">
    <w:name w:val="Основной шрифт абзаца1"/>
    <w:rsid w:val="00A33C5E"/>
  </w:style>
  <w:style w:type="paragraph" w:styleId="a7">
    <w:name w:val="No Spacing"/>
    <w:uiPriority w:val="1"/>
    <w:qFormat/>
    <w:rsid w:val="00A33C5E"/>
    <w:pPr>
      <w:suppressLineNumbers/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A33C5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8">
    <w:name w:val="footer"/>
    <w:basedOn w:val="a"/>
    <w:link w:val="a9"/>
    <w:uiPriority w:val="99"/>
    <w:unhideWhenUsed/>
    <w:rsid w:val="00A33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zam</cp:lastModifiedBy>
  <cp:revision>9</cp:revision>
  <cp:lastPrinted>2020-09-09T05:54:00Z</cp:lastPrinted>
  <dcterms:created xsi:type="dcterms:W3CDTF">2020-04-24T04:26:00Z</dcterms:created>
  <dcterms:modified xsi:type="dcterms:W3CDTF">2020-09-09T05:55:00Z</dcterms:modified>
</cp:coreProperties>
</file>